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7E" w:rsidRPr="005B6D6F" w:rsidRDefault="0006367E" w:rsidP="0006367E">
      <w:pPr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新版的代理报关委托书</w:t>
      </w:r>
      <w:r w:rsidRPr="005B6D6F">
        <w:rPr>
          <w:color w:val="000000" w:themeColor="text1"/>
          <w:sz w:val="22"/>
          <w:szCs w:val="22"/>
        </w:rPr>
        <w:t>/</w:t>
      </w:r>
      <w:r w:rsidRPr="005B6D6F">
        <w:rPr>
          <w:rFonts w:ascii="宋体" w:hAnsi="宋体" w:hint="eastAsia"/>
          <w:color w:val="000000" w:themeColor="text1"/>
          <w:sz w:val="22"/>
          <w:szCs w:val="22"/>
        </w:rPr>
        <w:t>委托代理协议的填写说明如下：</w:t>
      </w:r>
    </w:p>
    <w:p w:rsidR="0006367E" w:rsidRPr="005B6D6F" w:rsidRDefault="000D0A60" w:rsidP="0006367E">
      <w:pPr>
        <w:rPr>
          <w:color w:val="000000" w:themeColor="text1"/>
          <w:sz w:val="22"/>
          <w:szCs w:val="22"/>
        </w:rPr>
      </w:pPr>
      <w:r w:rsidRPr="005B6D6F">
        <w:rPr>
          <w:rFonts w:hint="eastAsia"/>
          <w:color w:val="000000" w:themeColor="text1"/>
          <w:sz w:val="22"/>
          <w:szCs w:val="22"/>
        </w:rPr>
        <w:t>（注意，旧版报关委托书</w:t>
      </w:r>
      <w:r w:rsidRPr="005B6D6F">
        <w:rPr>
          <w:rFonts w:hint="eastAsia"/>
          <w:color w:val="000000" w:themeColor="text1"/>
          <w:sz w:val="22"/>
          <w:szCs w:val="22"/>
        </w:rPr>
        <w:t>2019/6/1</w:t>
      </w:r>
      <w:r w:rsidRPr="005B6D6F">
        <w:rPr>
          <w:color w:val="000000" w:themeColor="text1"/>
          <w:sz w:val="22"/>
          <w:szCs w:val="22"/>
        </w:rPr>
        <w:t>起</w:t>
      </w:r>
      <w:r w:rsidR="005B6D6F" w:rsidRPr="005B6D6F">
        <w:rPr>
          <w:rFonts w:hint="eastAsia"/>
          <w:color w:val="000000" w:themeColor="text1"/>
          <w:sz w:val="22"/>
          <w:szCs w:val="22"/>
        </w:rPr>
        <w:t>停用</w:t>
      </w:r>
      <w:r w:rsidRPr="005B6D6F">
        <w:rPr>
          <w:rFonts w:hint="eastAsia"/>
          <w:color w:val="000000" w:themeColor="text1"/>
          <w:sz w:val="22"/>
          <w:szCs w:val="22"/>
        </w:rPr>
        <w:t>）</w:t>
      </w:r>
    </w:p>
    <w:p w:rsidR="000D0A60" w:rsidRPr="005B6D6F" w:rsidRDefault="000D0A60" w:rsidP="0006367E">
      <w:pPr>
        <w:rPr>
          <w:color w:val="000000" w:themeColor="text1"/>
          <w:sz w:val="22"/>
          <w:szCs w:val="22"/>
        </w:rPr>
      </w:pPr>
    </w:p>
    <w:p w:rsidR="0006367E" w:rsidRPr="005B6D6F" w:rsidRDefault="0006367E" w:rsidP="0006367E">
      <w:pPr>
        <w:spacing w:line="240" w:lineRule="atLeast"/>
        <w:jc w:val="left"/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一．请客户根据样例填写代理报关委托书：</w:t>
      </w:r>
      <w:bookmarkStart w:id="0" w:name="_GoBack"/>
      <w:bookmarkEnd w:id="0"/>
    </w:p>
    <w:p w:rsidR="0006367E" w:rsidRPr="005B6D6F" w:rsidRDefault="0006367E" w:rsidP="0006367E">
      <w:pPr>
        <w:spacing w:line="240" w:lineRule="atLeast"/>
        <w:ind w:firstLine="567"/>
        <w:jc w:val="left"/>
        <w:rPr>
          <w:color w:val="000000" w:themeColor="text1"/>
          <w:sz w:val="22"/>
          <w:szCs w:val="22"/>
        </w:rPr>
      </w:pPr>
    </w:p>
    <w:p w:rsidR="0006367E" w:rsidRPr="005B6D6F" w:rsidRDefault="0006367E" w:rsidP="0006367E">
      <w:pPr>
        <w:numPr>
          <w:ilvl w:val="0"/>
          <w:numId w:val="1"/>
        </w:numPr>
        <w:spacing w:line="240" w:lineRule="atLeast"/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在代理报关委托书勾选</w:t>
      </w:r>
      <w:r w:rsidRPr="005B6D6F">
        <w:rPr>
          <w:color w:val="000000" w:themeColor="text1"/>
          <w:sz w:val="22"/>
          <w:szCs w:val="22"/>
        </w:rPr>
        <w:t>A</w:t>
      </w:r>
      <w:r w:rsidRPr="005B6D6F">
        <w:rPr>
          <w:rFonts w:ascii="宋体" w:hAnsi="宋体" w:hint="eastAsia"/>
          <w:color w:val="000000" w:themeColor="text1"/>
          <w:sz w:val="22"/>
          <w:szCs w:val="22"/>
        </w:rPr>
        <w:t>逐票</w:t>
      </w:r>
    </w:p>
    <w:p w:rsidR="0006367E" w:rsidRPr="005B6D6F" w:rsidRDefault="0006367E" w:rsidP="0006367E">
      <w:pPr>
        <w:numPr>
          <w:ilvl w:val="0"/>
          <w:numId w:val="1"/>
        </w:numPr>
        <w:spacing w:line="240" w:lineRule="atLeast"/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客户可视具体情况勾选，通常勾选</w:t>
      </w:r>
      <w:r w:rsidRPr="005B6D6F">
        <w:rPr>
          <w:color w:val="000000" w:themeColor="text1"/>
          <w:sz w:val="22"/>
          <w:szCs w:val="22"/>
        </w:rPr>
        <w:t>A</w:t>
      </w:r>
      <w:r w:rsidRPr="005B6D6F">
        <w:rPr>
          <w:rFonts w:ascii="宋体" w:hAnsi="宋体" w:hint="eastAsia"/>
          <w:color w:val="000000" w:themeColor="text1"/>
          <w:sz w:val="22"/>
          <w:szCs w:val="22"/>
        </w:rPr>
        <w:t>、填单申报</w:t>
      </w:r>
      <w:r w:rsidRPr="005B6D6F">
        <w:rPr>
          <w:color w:val="000000" w:themeColor="text1"/>
          <w:sz w:val="22"/>
          <w:szCs w:val="22"/>
        </w:rPr>
        <w:t>B</w:t>
      </w:r>
      <w:r w:rsidRPr="005B6D6F">
        <w:rPr>
          <w:rFonts w:ascii="宋体" w:hAnsi="宋体" w:hint="eastAsia"/>
          <w:color w:val="000000" w:themeColor="text1"/>
          <w:sz w:val="22"/>
          <w:szCs w:val="22"/>
        </w:rPr>
        <w:t>、</w:t>
      </w:r>
      <w:r w:rsidRPr="005B6D6F">
        <w:rPr>
          <w:color w:val="000000" w:themeColor="text1"/>
          <w:sz w:val="22"/>
          <w:szCs w:val="22"/>
        </w:rPr>
        <w:t>C</w:t>
      </w:r>
      <w:r w:rsidRPr="005B6D6F">
        <w:rPr>
          <w:rFonts w:ascii="宋体" w:hAnsi="宋体" w:hint="eastAsia"/>
          <w:color w:val="000000" w:themeColor="text1"/>
          <w:sz w:val="22"/>
          <w:szCs w:val="22"/>
        </w:rPr>
        <w:t>、</w:t>
      </w:r>
      <w:r w:rsidRPr="005B6D6F">
        <w:rPr>
          <w:color w:val="000000" w:themeColor="text1"/>
          <w:sz w:val="22"/>
          <w:szCs w:val="22"/>
        </w:rPr>
        <w:t>D</w:t>
      </w:r>
    </w:p>
    <w:p w:rsidR="0006367E" w:rsidRPr="005B6D6F" w:rsidRDefault="0006367E" w:rsidP="0006367E">
      <w:pPr>
        <w:numPr>
          <w:ilvl w:val="0"/>
          <w:numId w:val="1"/>
        </w:numPr>
        <w:spacing w:line="240" w:lineRule="atLeast"/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填写有效期，有效期应晚于报关日期，通常可以填写至年底或寄件日起的</w:t>
      </w:r>
      <w:r w:rsidRPr="005B6D6F">
        <w:rPr>
          <w:color w:val="000000" w:themeColor="text1"/>
          <w:sz w:val="22"/>
          <w:szCs w:val="22"/>
        </w:rPr>
        <w:t>3</w:t>
      </w:r>
      <w:r w:rsidRPr="005B6D6F">
        <w:rPr>
          <w:rFonts w:ascii="宋体" w:hAnsi="宋体" w:hint="eastAsia"/>
          <w:color w:val="000000" w:themeColor="text1"/>
          <w:sz w:val="22"/>
          <w:szCs w:val="22"/>
        </w:rPr>
        <w:t>个月后</w:t>
      </w:r>
    </w:p>
    <w:p w:rsidR="0006367E" w:rsidRPr="005B6D6F" w:rsidRDefault="0006367E" w:rsidP="0006367E">
      <w:pPr>
        <w:numPr>
          <w:ilvl w:val="0"/>
          <w:numId w:val="1"/>
        </w:numPr>
        <w:spacing w:line="240" w:lineRule="atLeast"/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加盖公司公章，公章印记应清晰可见</w:t>
      </w:r>
    </w:p>
    <w:p w:rsidR="0006367E" w:rsidRPr="005B6D6F" w:rsidRDefault="0006367E" w:rsidP="0006367E">
      <w:pPr>
        <w:numPr>
          <w:ilvl w:val="0"/>
          <w:numId w:val="1"/>
        </w:numPr>
        <w:spacing w:line="240" w:lineRule="atLeast"/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法人或其授权人签字或盖章，并填写填单日期</w:t>
      </w:r>
    </w:p>
    <w:p w:rsidR="0006367E" w:rsidRPr="005B6D6F" w:rsidRDefault="0006367E" w:rsidP="0006367E">
      <w:pPr>
        <w:numPr>
          <w:ilvl w:val="0"/>
          <w:numId w:val="1"/>
        </w:numPr>
        <w:spacing w:line="240" w:lineRule="atLeast"/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根据快件的实际情况，完整填写委托书左侧红框内的信息</w:t>
      </w:r>
    </w:p>
    <w:p w:rsidR="0006367E" w:rsidRPr="005B6D6F" w:rsidRDefault="0006367E" w:rsidP="0006367E">
      <w:pPr>
        <w:numPr>
          <w:ilvl w:val="0"/>
          <w:numId w:val="1"/>
        </w:numPr>
        <w:spacing w:line="240" w:lineRule="atLeast"/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根据快件的实际情况，确保信息完整、准确</w:t>
      </w:r>
    </w:p>
    <w:p w:rsidR="0006367E" w:rsidRPr="005B6D6F" w:rsidRDefault="0006367E" w:rsidP="0006367E">
      <w:pPr>
        <w:numPr>
          <w:ilvl w:val="0"/>
          <w:numId w:val="1"/>
        </w:numPr>
        <w:spacing w:line="240" w:lineRule="atLeast"/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客户盖业务章、签字或签章、填写联系方式及日期</w:t>
      </w:r>
    </w:p>
    <w:p w:rsidR="0006367E" w:rsidRPr="005B6D6F" w:rsidRDefault="0006367E" w:rsidP="0006367E">
      <w:pPr>
        <w:spacing w:line="240" w:lineRule="atLeast"/>
        <w:rPr>
          <w:color w:val="000000" w:themeColor="text1"/>
          <w:sz w:val="22"/>
          <w:szCs w:val="22"/>
        </w:rPr>
      </w:pPr>
    </w:p>
    <w:p w:rsidR="0006367E" w:rsidRPr="005B6D6F" w:rsidRDefault="0006367E" w:rsidP="0006367E">
      <w:pPr>
        <w:spacing w:line="240" w:lineRule="atLeast"/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特别注意事项：委托书上的“主要货物名称”、“</w:t>
      </w:r>
      <w:r w:rsidRPr="005B6D6F">
        <w:rPr>
          <w:color w:val="000000" w:themeColor="text1"/>
          <w:sz w:val="22"/>
          <w:szCs w:val="22"/>
        </w:rPr>
        <w:t>HS</w:t>
      </w:r>
      <w:r w:rsidRPr="005B6D6F">
        <w:rPr>
          <w:rFonts w:ascii="宋体" w:hAnsi="宋体" w:hint="eastAsia"/>
          <w:color w:val="000000" w:themeColor="text1"/>
          <w:sz w:val="22"/>
          <w:szCs w:val="22"/>
        </w:rPr>
        <w:t>编码”“数（重）量”、“货源地”按照手写报关单第一项填写。“进出口日期”填写寄件日期。委托书的“提（运）单号”及“报关单编码”栏内请填写</w:t>
      </w:r>
      <w:r w:rsidRPr="005B6D6F">
        <w:rPr>
          <w:color w:val="000000" w:themeColor="text1"/>
          <w:sz w:val="22"/>
          <w:szCs w:val="22"/>
        </w:rPr>
        <w:t>DHL</w:t>
      </w:r>
      <w:r w:rsidRPr="005B6D6F">
        <w:rPr>
          <w:rFonts w:ascii="宋体" w:hAnsi="宋体" w:hint="eastAsia"/>
          <w:color w:val="000000" w:themeColor="text1"/>
          <w:sz w:val="22"/>
          <w:szCs w:val="22"/>
        </w:rPr>
        <w:t>运单号码。</w:t>
      </w:r>
    </w:p>
    <w:p w:rsidR="0006367E" w:rsidRPr="005B6D6F" w:rsidRDefault="0006367E" w:rsidP="0006367E">
      <w:pPr>
        <w:spacing w:line="240" w:lineRule="atLeast"/>
        <w:rPr>
          <w:color w:val="000000" w:themeColor="text1"/>
          <w:sz w:val="22"/>
          <w:szCs w:val="22"/>
        </w:rPr>
      </w:pPr>
    </w:p>
    <w:p w:rsidR="0006367E" w:rsidRPr="005B6D6F" w:rsidRDefault="0006367E" w:rsidP="0006367E">
      <w:pPr>
        <w:spacing w:line="240" w:lineRule="atLeast"/>
        <w:rPr>
          <w:color w:val="000000" w:themeColor="text1"/>
          <w:sz w:val="22"/>
          <w:szCs w:val="22"/>
        </w:rPr>
      </w:pPr>
    </w:p>
    <w:p w:rsidR="0006367E" w:rsidRPr="005B6D6F" w:rsidRDefault="000172BA" w:rsidP="0006367E">
      <w:pPr>
        <w:spacing w:line="240" w:lineRule="atLeast"/>
        <w:rPr>
          <w:color w:val="000000" w:themeColor="text1"/>
          <w:sz w:val="22"/>
          <w:szCs w:val="22"/>
        </w:rPr>
      </w:pPr>
      <w:r w:rsidRPr="005B6D6F">
        <w:rPr>
          <w:rFonts w:ascii="宋体" w:hAnsi="宋体" w:hint="eastAsia"/>
          <w:color w:val="000000" w:themeColor="text1"/>
          <w:sz w:val="22"/>
          <w:szCs w:val="22"/>
        </w:rPr>
        <w:t>二</w:t>
      </w:r>
      <w:r w:rsidR="0006367E" w:rsidRPr="005B6D6F">
        <w:rPr>
          <w:rFonts w:ascii="宋体" w:hAnsi="宋体" w:hint="eastAsia"/>
          <w:color w:val="000000" w:themeColor="text1"/>
          <w:sz w:val="22"/>
          <w:szCs w:val="22"/>
        </w:rPr>
        <w:t>．填制样例图如下：</w:t>
      </w:r>
    </w:p>
    <w:p w:rsidR="0006367E" w:rsidRDefault="0006367E" w:rsidP="0006367E">
      <w:pPr>
        <w:spacing w:line="240" w:lineRule="atLeast"/>
        <w:ind w:firstLine="567"/>
        <w:jc w:val="left"/>
        <w:rPr>
          <w:color w:val="1F497D"/>
          <w:sz w:val="22"/>
          <w:szCs w:val="22"/>
        </w:rPr>
      </w:pPr>
    </w:p>
    <w:p w:rsidR="0006367E" w:rsidRDefault="0006367E" w:rsidP="0006367E">
      <w:pPr>
        <w:spacing w:line="240" w:lineRule="atLeast"/>
        <w:ind w:firstLine="567"/>
        <w:jc w:val="left"/>
        <w:rPr>
          <w:color w:val="1F497D"/>
          <w:sz w:val="22"/>
          <w:szCs w:val="22"/>
        </w:rPr>
      </w:pPr>
    </w:p>
    <w:p w:rsidR="0006367E" w:rsidRDefault="0006367E" w:rsidP="0006367E">
      <w:pPr>
        <w:spacing w:line="240" w:lineRule="atLeast"/>
        <w:ind w:firstLine="567"/>
        <w:jc w:val="left"/>
        <w:rPr>
          <w:color w:val="1F497D"/>
          <w:sz w:val="22"/>
          <w:szCs w:val="22"/>
        </w:rPr>
      </w:pPr>
    </w:p>
    <w:p w:rsidR="0006367E" w:rsidRDefault="0006367E" w:rsidP="0006367E">
      <w:pPr>
        <w:rPr>
          <w:color w:val="1F497D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837425" cy="5905500"/>
            <wp:effectExtent l="0" t="0" r="0" b="0"/>
            <wp:docPr id="1" name="Picture 1" descr="cid:image003.png@01D51239.97BE8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51239.97BE88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926" cy="590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7E" w:rsidRDefault="0006367E" w:rsidP="0006367E">
      <w:pPr>
        <w:rPr>
          <w:color w:val="1F497D"/>
          <w:sz w:val="22"/>
          <w:szCs w:val="22"/>
        </w:rPr>
      </w:pPr>
    </w:p>
    <w:p w:rsidR="00D20C6F" w:rsidRDefault="00D20C6F" w:rsidP="0006367E"/>
    <w:p w:rsidR="005B6D6F" w:rsidRDefault="005B6D6F" w:rsidP="0006367E">
      <w:r>
        <w:t>三</w:t>
      </w:r>
      <w:r>
        <w:rPr>
          <w:rFonts w:hint="eastAsia"/>
        </w:rPr>
        <w:t>．</w:t>
      </w:r>
      <w:r>
        <w:t>新版代理报关委托书</w:t>
      </w:r>
      <w:r>
        <w:rPr>
          <w:rFonts w:hint="eastAsia"/>
        </w:rPr>
        <w:t>（</w:t>
      </w:r>
      <w:r>
        <w:rPr>
          <w:rFonts w:hint="eastAsia"/>
        </w:rPr>
        <w:t>PDF</w:t>
      </w:r>
      <w:r>
        <w:rPr>
          <w:rFonts w:hint="eastAsia"/>
        </w:rPr>
        <w:t>版）：</w:t>
      </w:r>
    </w:p>
    <w:p w:rsidR="005B6D6F" w:rsidRPr="0006367E" w:rsidRDefault="005B6D6F" w:rsidP="0006367E">
      <w:pPr>
        <w:rPr>
          <w:rFonts w:hint="eastAsia"/>
        </w:rPr>
      </w:pPr>
      <w: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366pt" o:ole="">
            <v:imagedata r:id="rId7" o:title=""/>
          </v:shape>
          <o:OLEObject Type="Embed" ProgID="AcroExch.Document.DC" ShapeID="_x0000_i1025" DrawAspect="Content" ObjectID="_1621077125" r:id="rId8"/>
        </w:object>
      </w:r>
      <w:r>
        <w:rPr>
          <w:rFonts w:hint="eastAsia"/>
        </w:rPr>
        <w:t>（双击可下载）</w:t>
      </w:r>
    </w:p>
    <w:sectPr w:rsidR="005B6D6F" w:rsidRPr="0006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4E74"/>
    <w:multiLevelType w:val="hybridMultilevel"/>
    <w:tmpl w:val="BB3ED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7E"/>
    <w:rsid w:val="000172BA"/>
    <w:rsid w:val="0006367E"/>
    <w:rsid w:val="000D0A60"/>
    <w:rsid w:val="005B6D6F"/>
    <w:rsid w:val="00622791"/>
    <w:rsid w:val="00650DD1"/>
    <w:rsid w:val="00882471"/>
    <w:rsid w:val="00D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0CED2-BBEC-4BF5-AFE9-30E4CEE6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7E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51239.97BE88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Zhang(EAO CSD)(DHL CN)</dc:creator>
  <cp:keywords/>
  <dc:description/>
  <cp:lastModifiedBy>Angela Zhang(EAO CSD)(DHL CN)</cp:lastModifiedBy>
  <cp:revision>2</cp:revision>
  <dcterms:created xsi:type="dcterms:W3CDTF">2019-06-03T06:26:00Z</dcterms:created>
  <dcterms:modified xsi:type="dcterms:W3CDTF">2019-06-03T06:26:00Z</dcterms:modified>
</cp:coreProperties>
</file>